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E45EC" w14:textId="529D7227" w:rsidR="007F70B0" w:rsidRPr="007F70B0" w:rsidRDefault="007F70B0">
      <w:pPr>
        <w:rPr>
          <w:b/>
          <w:bCs/>
          <w:u w:val="single"/>
        </w:rPr>
      </w:pPr>
      <w:bookmarkStart w:id="0" w:name="_GoBack"/>
      <w:bookmarkEnd w:id="0"/>
      <w:r w:rsidRPr="007F70B0">
        <w:rPr>
          <w:b/>
          <w:bCs/>
          <w:u w:val="single"/>
        </w:rPr>
        <w:t>Uppingham Town Council</w:t>
      </w:r>
    </w:p>
    <w:p w14:paraId="1DE27415" w14:textId="0A1E110C" w:rsidR="007F70B0" w:rsidRDefault="007F70B0">
      <w:pPr>
        <w:rPr>
          <w:b/>
          <w:bCs/>
        </w:rPr>
      </w:pPr>
      <w:r w:rsidRPr="007F70B0">
        <w:rPr>
          <w:b/>
          <w:bCs/>
        </w:rPr>
        <w:t xml:space="preserve">Notes of </w:t>
      </w:r>
      <w:r w:rsidR="006C1ED4">
        <w:rPr>
          <w:b/>
          <w:bCs/>
        </w:rPr>
        <w:t xml:space="preserve">Neighbourhood Plan </w:t>
      </w:r>
      <w:r w:rsidRPr="007F70B0">
        <w:rPr>
          <w:b/>
          <w:bCs/>
        </w:rPr>
        <w:t xml:space="preserve">working-group meeting, </w:t>
      </w:r>
      <w:r w:rsidR="00495970">
        <w:rPr>
          <w:b/>
          <w:bCs/>
        </w:rPr>
        <w:t>17 June</w:t>
      </w:r>
      <w:r w:rsidRPr="007F70B0">
        <w:rPr>
          <w:b/>
          <w:bCs/>
        </w:rPr>
        <w:t xml:space="preserve"> 2024</w:t>
      </w:r>
      <w:r w:rsidR="00DB2371">
        <w:rPr>
          <w:b/>
          <w:bCs/>
        </w:rPr>
        <w:t xml:space="preserve"> at 1</w:t>
      </w:r>
      <w:r w:rsidR="00495970">
        <w:rPr>
          <w:b/>
          <w:bCs/>
        </w:rPr>
        <w:t>0.45</w:t>
      </w:r>
      <w:r w:rsidR="00DB2371">
        <w:rPr>
          <w:b/>
          <w:bCs/>
        </w:rPr>
        <w:t>am</w:t>
      </w:r>
    </w:p>
    <w:p w14:paraId="698C181B" w14:textId="09F0A2CE" w:rsidR="007F70B0" w:rsidRPr="006C1ED4" w:rsidRDefault="007F70B0" w:rsidP="009D675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sz w:val="22"/>
          <w:szCs w:val="22"/>
        </w:rPr>
      </w:pPr>
      <w:r w:rsidRPr="006C1ED4">
        <w:rPr>
          <w:sz w:val="22"/>
          <w:szCs w:val="22"/>
        </w:rPr>
        <w:t>Present: Davi</w:t>
      </w:r>
      <w:r w:rsidR="003B1586">
        <w:rPr>
          <w:sz w:val="22"/>
          <w:szCs w:val="22"/>
        </w:rPr>
        <w:t>d</w:t>
      </w:r>
      <w:r w:rsidRPr="006C1ED4">
        <w:rPr>
          <w:sz w:val="22"/>
          <w:szCs w:val="22"/>
        </w:rPr>
        <w:t xml:space="preserve"> Ainslie, </w:t>
      </w:r>
      <w:r w:rsidR="00E10FE7" w:rsidRPr="006C1ED4">
        <w:rPr>
          <w:sz w:val="22"/>
          <w:szCs w:val="22"/>
        </w:rPr>
        <w:t xml:space="preserve">Barry Hobbs, Mark Shaw </w:t>
      </w:r>
      <w:r w:rsidRPr="006C1ED4">
        <w:rPr>
          <w:sz w:val="22"/>
          <w:szCs w:val="22"/>
        </w:rPr>
        <w:t>(+ P Leppard, Locum Town Clerk)</w:t>
      </w:r>
      <w:r w:rsidR="00495970">
        <w:rPr>
          <w:sz w:val="22"/>
          <w:szCs w:val="22"/>
        </w:rPr>
        <w:t>. Nick Townsend (special advisor) joined for only the video-call part of the meeting.</w:t>
      </w:r>
    </w:p>
    <w:p w14:paraId="1A8186C8" w14:textId="77777777" w:rsidR="007F70B0" w:rsidRPr="006C1ED4" w:rsidRDefault="007F70B0" w:rsidP="009D6758">
      <w:pPr>
        <w:spacing w:after="0" w:line="240" w:lineRule="auto"/>
        <w:jc w:val="both"/>
        <w:rPr>
          <w:sz w:val="16"/>
          <w:szCs w:val="16"/>
        </w:rPr>
      </w:pPr>
    </w:p>
    <w:p w14:paraId="6C6F407D" w14:textId="00BA0BC3" w:rsidR="006C1ED4" w:rsidRPr="006C1ED4" w:rsidRDefault="007F70B0" w:rsidP="009D67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cs="Segoe UI"/>
          <w:color w:val="242424"/>
          <w:sz w:val="22"/>
          <w:szCs w:val="22"/>
        </w:rPr>
      </w:pPr>
      <w:r w:rsidRPr="006C1ED4">
        <w:rPr>
          <w:sz w:val="22"/>
          <w:szCs w:val="22"/>
        </w:rPr>
        <w:t>Apologies:</w:t>
      </w:r>
      <w:r w:rsidR="006C1ED4" w:rsidRPr="006C1ED4">
        <w:rPr>
          <w:sz w:val="22"/>
          <w:szCs w:val="22"/>
        </w:rPr>
        <w:t xml:space="preserve"> </w:t>
      </w:r>
      <w:r w:rsidR="00E10FE7" w:rsidRPr="006C1ED4">
        <w:rPr>
          <w:sz w:val="22"/>
          <w:szCs w:val="22"/>
        </w:rPr>
        <w:t>Godfrey Jennings</w:t>
      </w:r>
      <w:r w:rsidR="00495970">
        <w:rPr>
          <w:sz w:val="22"/>
          <w:szCs w:val="22"/>
        </w:rPr>
        <w:t>, Ron Simpson</w:t>
      </w:r>
    </w:p>
    <w:p w14:paraId="0309E7E9" w14:textId="77777777" w:rsidR="006C1ED4" w:rsidRPr="006C1ED4" w:rsidRDefault="006C1ED4" w:rsidP="009D6758">
      <w:pPr>
        <w:pStyle w:val="ListParagraph"/>
        <w:spacing w:after="0" w:line="240" w:lineRule="auto"/>
        <w:jc w:val="both"/>
        <w:rPr>
          <w:rFonts w:cs="Segoe UI"/>
          <w:color w:val="242424"/>
          <w:sz w:val="16"/>
          <w:szCs w:val="16"/>
        </w:rPr>
      </w:pPr>
    </w:p>
    <w:p w14:paraId="1983CAC7" w14:textId="77777777" w:rsidR="006C1ED4" w:rsidRDefault="006C1ED4" w:rsidP="009D67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cs="Segoe UI"/>
          <w:color w:val="242424"/>
          <w:sz w:val="22"/>
          <w:szCs w:val="22"/>
        </w:rPr>
      </w:pPr>
      <w:r w:rsidRPr="006C1ED4">
        <w:rPr>
          <w:rFonts w:cs="Segoe UI"/>
          <w:color w:val="242424"/>
          <w:sz w:val="22"/>
          <w:szCs w:val="22"/>
        </w:rPr>
        <w:t>D</w:t>
      </w:r>
      <w:r w:rsidR="007F70B0" w:rsidRPr="006C1ED4">
        <w:rPr>
          <w:rFonts w:cs="Segoe UI"/>
          <w:color w:val="242424"/>
          <w:sz w:val="22"/>
          <w:szCs w:val="22"/>
        </w:rPr>
        <w:t>eclarations of interest</w:t>
      </w:r>
      <w:r>
        <w:rPr>
          <w:rFonts w:cs="Segoe UI"/>
          <w:color w:val="242424"/>
          <w:sz w:val="22"/>
          <w:szCs w:val="22"/>
        </w:rPr>
        <w:t xml:space="preserve">: </w:t>
      </w:r>
    </w:p>
    <w:p w14:paraId="5DBB293A" w14:textId="7300A995" w:rsidR="006C1ED4" w:rsidRDefault="006C1ED4" w:rsidP="009D6758">
      <w:pPr>
        <w:pStyle w:val="ListParagraph"/>
        <w:jc w:val="both"/>
        <w:rPr>
          <w:rFonts w:cs="Segoe UI"/>
          <w:color w:val="242424"/>
          <w:sz w:val="22"/>
          <w:szCs w:val="22"/>
        </w:rPr>
      </w:pPr>
      <w:r>
        <w:rPr>
          <w:rFonts w:cs="Segoe UI"/>
          <w:color w:val="242424"/>
          <w:sz w:val="22"/>
          <w:szCs w:val="22"/>
        </w:rPr>
        <w:t>DA: Uppingham Community Land Trust</w:t>
      </w:r>
    </w:p>
    <w:p w14:paraId="4F8E1931" w14:textId="407637F9" w:rsidR="00E10FE7" w:rsidRDefault="00E10FE7" w:rsidP="009D6758">
      <w:pPr>
        <w:pStyle w:val="ListParagraph"/>
        <w:jc w:val="both"/>
        <w:rPr>
          <w:rFonts w:cs="Segoe UI"/>
          <w:color w:val="242424"/>
          <w:sz w:val="22"/>
          <w:szCs w:val="22"/>
        </w:rPr>
      </w:pPr>
      <w:r>
        <w:rPr>
          <w:rFonts w:cs="Segoe UI"/>
          <w:color w:val="242424"/>
          <w:sz w:val="22"/>
          <w:szCs w:val="22"/>
        </w:rPr>
        <w:t>BH: Uppingham Community Land Trust</w:t>
      </w:r>
    </w:p>
    <w:p w14:paraId="51B5F672" w14:textId="3B41D714" w:rsidR="00E10FE7" w:rsidRDefault="00E10FE7" w:rsidP="009D6758">
      <w:pPr>
        <w:pStyle w:val="ListParagraph"/>
        <w:jc w:val="both"/>
        <w:rPr>
          <w:rFonts w:cs="Segoe UI"/>
          <w:color w:val="242424"/>
          <w:sz w:val="22"/>
          <w:szCs w:val="22"/>
        </w:rPr>
      </w:pPr>
      <w:r>
        <w:rPr>
          <w:rFonts w:cs="Segoe UI"/>
          <w:color w:val="242424"/>
          <w:sz w:val="22"/>
          <w:szCs w:val="22"/>
        </w:rPr>
        <w:t xml:space="preserve">MS: </w:t>
      </w:r>
      <w:r w:rsidR="00DB2371">
        <w:rPr>
          <w:rFonts w:cs="Segoe UI"/>
          <w:color w:val="242424"/>
          <w:sz w:val="22"/>
          <w:szCs w:val="22"/>
        </w:rPr>
        <w:t xml:space="preserve">Uppingham First, </w:t>
      </w:r>
      <w:r>
        <w:rPr>
          <w:rFonts w:cs="Segoe UI"/>
          <w:color w:val="242424"/>
          <w:sz w:val="22"/>
          <w:szCs w:val="22"/>
        </w:rPr>
        <w:t>Uppingham Community Land Trust</w:t>
      </w:r>
    </w:p>
    <w:p w14:paraId="7006F8A0" w14:textId="21D4FE63" w:rsidR="006C1ED4" w:rsidRDefault="006C1ED4" w:rsidP="009D6758">
      <w:pPr>
        <w:pStyle w:val="ListParagraph"/>
        <w:spacing w:after="0" w:line="240" w:lineRule="auto"/>
        <w:jc w:val="both"/>
        <w:rPr>
          <w:rFonts w:cs="Segoe UI"/>
          <w:color w:val="242424"/>
          <w:sz w:val="22"/>
          <w:szCs w:val="22"/>
        </w:rPr>
      </w:pPr>
      <w:r>
        <w:rPr>
          <w:rFonts w:cs="Segoe UI"/>
          <w:color w:val="242424"/>
          <w:sz w:val="22"/>
          <w:szCs w:val="22"/>
        </w:rPr>
        <w:t>NT: Uppingham First, Uppingham Community Land Trust</w:t>
      </w:r>
    </w:p>
    <w:p w14:paraId="2BF52F53" w14:textId="77777777" w:rsidR="00DB2371" w:rsidRPr="00DB2371" w:rsidRDefault="00DB2371" w:rsidP="009D6758">
      <w:pPr>
        <w:pStyle w:val="ListParagraph"/>
        <w:spacing w:after="0" w:line="240" w:lineRule="auto"/>
        <w:jc w:val="both"/>
        <w:rPr>
          <w:rFonts w:cs="Segoe UI"/>
          <w:color w:val="242424"/>
          <w:sz w:val="16"/>
          <w:szCs w:val="16"/>
        </w:rPr>
      </w:pPr>
    </w:p>
    <w:p w14:paraId="5C3C3E4A" w14:textId="5D32AFD9" w:rsidR="007F70B0" w:rsidRDefault="00DB2371" w:rsidP="009D675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>Notes of previous meeting (</w:t>
      </w:r>
      <w:r w:rsidR="00495970">
        <w:rPr>
          <w:rFonts w:asciiTheme="minorHAnsi" w:hAnsiTheme="minorHAnsi" w:cs="Segoe UI"/>
          <w:color w:val="242424"/>
          <w:sz w:val="22"/>
          <w:szCs w:val="22"/>
        </w:rPr>
        <w:t>29</w:t>
      </w:r>
      <w:r>
        <w:rPr>
          <w:rFonts w:asciiTheme="minorHAnsi" w:hAnsiTheme="minorHAnsi" w:cs="Segoe UI"/>
          <w:color w:val="242424"/>
          <w:sz w:val="22"/>
          <w:szCs w:val="22"/>
        </w:rPr>
        <w:t xml:space="preserve"> May) were agreed. </w:t>
      </w:r>
    </w:p>
    <w:p w14:paraId="18C04024" w14:textId="16D4DF35" w:rsidR="00495970" w:rsidRDefault="00495970" w:rsidP="00495970">
      <w:pPr>
        <w:pStyle w:val="NormalWeb"/>
        <w:numPr>
          <w:ilvl w:val="0"/>
          <w:numId w:val="1"/>
        </w:numPr>
        <w:shd w:val="clear" w:color="auto" w:fill="FFFFFF"/>
        <w:spacing w:before="160" w:beforeAutospacing="0" w:after="0" w:afterAutospacing="0"/>
        <w:ind w:left="357" w:hanging="357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>DA presented a revised version of his Density paper, which was endorsed.</w:t>
      </w:r>
    </w:p>
    <w:p w14:paraId="7AE00A6B" w14:textId="666B8E6B" w:rsidR="00495970" w:rsidRDefault="00495970" w:rsidP="00495970">
      <w:pPr>
        <w:pStyle w:val="NormalWeb"/>
        <w:numPr>
          <w:ilvl w:val="0"/>
          <w:numId w:val="1"/>
        </w:numPr>
        <w:shd w:val="clear" w:color="auto" w:fill="FFFFFF"/>
        <w:spacing w:before="160" w:beforeAutospacing="0" w:after="0" w:afterAutospacing="0"/>
        <w:ind w:left="357" w:hanging="357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 xml:space="preserve">Concern was expressed re RCC having recently proposed inclusion of an additional site (off </w:t>
      </w:r>
      <w:proofErr w:type="spellStart"/>
      <w:r>
        <w:rPr>
          <w:rFonts w:asciiTheme="minorHAnsi" w:hAnsiTheme="minorHAnsi" w:cs="Segoe UI"/>
          <w:color w:val="242424"/>
          <w:sz w:val="22"/>
          <w:szCs w:val="22"/>
        </w:rPr>
        <w:t>Stockerston</w:t>
      </w:r>
      <w:proofErr w:type="spellEnd"/>
      <w:r>
        <w:rPr>
          <w:rFonts w:asciiTheme="minorHAnsi" w:hAnsiTheme="minorHAnsi" w:cs="Segoe UI"/>
          <w:color w:val="242424"/>
          <w:sz w:val="22"/>
          <w:szCs w:val="22"/>
        </w:rPr>
        <w:t xml:space="preserve"> Rd) at this late stage.</w:t>
      </w:r>
    </w:p>
    <w:p w14:paraId="03272809" w14:textId="31159641" w:rsidR="00495970" w:rsidRDefault="00495970" w:rsidP="00495970">
      <w:pPr>
        <w:pStyle w:val="NormalWeb"/>
        <w:numPr>
          <w:ilvl w:val="0"/>
          <w:numId w:val="1"/>
        </w:numPr>
        <w:shd w:val="clear" w:color="auto" w:fill="FFFFFF"/>
        <w:spacing w:before="160" w:beforeAutospacing="0" w:after="0" w:afterAutospacing="0"/>
        <w:ind w:left="357" w:hanging="357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>Responses f</w:t>
      </w:r>
      <w:r w:rsidR="00120816">
        <w:rPr>
          <w:rFonts w:asciiTheme="minorHAnsi" w:hAnsiTheme="minorHAnsi" w:cs="Segoe UI"/>
          <w:color w:val="242424"/>
          <w:sz w:val="22"/>
          <w:szCs w:val="22"/>
        </w:rPr>
        <w:t>ro</w:t>
      </w:r>
      <w:r>
        <w:rPr>
          <w:rFonts w:asciiTheme="minorHAnsi" w:hAnsiTheme="minorHAnsi" w:cs="Segoe UI"/>
          <w:color w:val="242424"/>
          <w:sz w:val="22"/>
          <w:szCs w:val="22"/>
        </w:rPr>
        <w:t>m pro</w:t>
      </w:r>
      <w:r w:rsidR="00120816">
        <w:rPr>
          <w:rFonts w:asciiTheme="minorHAnsi" w:hAnsiTheme="minorHAnsi" w:cs="Segoe UI"/>
          <w:color w:val="242424"/>
          <w:sz w:val="22"/>
          <w:szCs w:val="22"/>
        </w:rPr>
        <w:t>spective</w:t>
      </w:r>
      <w:r>
        <w:rPr>
          <w:rFonts w:asciiTheme="minorHAnsi" w:hAnsiTheme="minorHAnsi" w:cs="Segoe UI"/>
          <w:color w:val="242424"/>
          <w:sz w:val="22"/>
          <w:szCs w:val="22"/>
        </w:rPr>
        <w:t xml:space="preserve"> d</w:t>
      </w:r>
      <w:r w:rsidR="00120816">
        <w:rPr>
          <w:rFonts w:asciiTheme="minorHAnsi" w:hAnsiTheme="minorHAnsi" w:cs="Segoe UI"/>
          <w:color w:val="242424"/>
          <w:sz w:val="22"/>
          <w:szCs w:val="22"/>
        </w:rPr>
        <w:t>evelopers</w:t>
      </w:r>
      <w:r>
        <w:rPr>
          <w:rFonts w:asciiTheme="minorHAnsi" w:hAnsiTheme="minorHAnsi" w:cs="Segoe UI"/>
          <w:color w:val="242424"/>
          <w:sz w:val="22"/>
          <w:szCs w:val="22"/>
        </w:rPr>
        <w:t xml:space="preserve"> to the TC’s enquiries </w:t>
      </w:r>
      <w:r w:rsidR="00120816">
        <w:rPr>
          <w:rFonts w:asciiTheme="minorHAnsi" w:hAnsiTheme="minorHAnsi" w:cs="Segoe UI"/>
          <w:color w:val="242424"/>
          <w:sz w:val="22"/>
          <w:szCs w:val="22"/>
        </w:rPr>
        <w:t>re Agricultural Land grading were noted.</w:t>
      </w:r>
    </w:p>
    <w:p w14:paraId="31006E38" w14:textId="5C29D405" w:rsidR="00120816" w:rsidRDefault="00120816" w:rsidP="00495970">
      <w:pPr>
        <w:pStyle w:val="NormalWeb"/>
        <w:numPr>
          <w:ilvl w:val="0"/>
          <w:numId w:val="1"/>
        </w:numPr>
        <w:shd w:val="clear" w:color="auto" w:fill="FFFFFF"/>
        <w:spacing w:before="160" w:beforeAutospacing="0" w:after="0" w:afterAutospacing="0"/>
        <w:ind w:left="357" w:hanging="357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>A quotation received from Colin Wilkinson (Planning consultant) was noted.</w:t>
      </w:r>
    </w:p>
    <w:p w14:paraId="5FBA7599" w14:textId="45C3C204" w:rsidR="00120816" w:rsidRDefault="00120816" w:rsidP="00495970">
      <w:pPr>
        <w:pStyle w:val="NormalWeb"/>
        <w:numPr>
          <w:ilvl w:val="0"/>
          <w:numId w:val="1"/>
        </w:numPr>
        <w:shd w:val="clear" w:color="auto" w:fill="FFFFFF"/>
        <w:spacing w:before="160" w:beforeAutospacing="0" w:after="0" w:afterAutospacing="0"/>
        <w:ind w:left="357" w:hanging="357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 xml:space="preserve">A video-call with RCC Planning (R </w:t>
      </w:r>
      <w:proofErr w:type="spellStart"/>
      <w:r>
        <w:rPr>
          <w:rFonts w:asciiTheme="minorHAnsi" w:hAnsiTheme="minorHAnsi" w:cs="Segoe UI"/>
          <w:color w:val="242424"/>
          <w:sz w:val="22"/>
          <w:szCs w:val="22"/>
        </w:rPr>
        <w:t>Ranson</w:t>
      </w:r>
      <w:proofErr w:type="spellEnd"/>
      <w:r>
        <w:rPr>
          <w:rFonts w:asciiTheme="minorHAnsi" w:hAnsiTheme="minorHAnsi" w:cs="Segoe UI"/>
          <w:color w:val="242424"/>
          <w:sz w:val="22"/>
          <w:szCs w:val="22"/>
        </w:rPr>
        <w:t xml:space="preserve"> + 2 of his colleagues) then took place. The following points arose:</w:t>
      </w:r>
    </w:p>
    <w:p w14:paraId="10B2E540" w14:textId="143AF550" w:rsidR="003B082D" w:rsidRDefault="003B082D" w:rsidP="0012081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>RCC were broadly satisfied with UTC’s revised proposals on Density (and thus reserve sites).</w:t>
      </w:r>
      <w:r w:rsidR="00412F67">
        <w:rPr>
          <w:rFonts w:asciiTheme="minorHAnsi" w:hAnsiTheme="minorHAnsi" w:cs="Segoe UI"/>
          <w:color w:val="242424"/>
          <w:sz w:val="22"/>
          <w:szCs w:val="22"/>
        </w:rPr>
        <w:t xml:space="preserve"> It was noted that they however require agreement by UTC in full Council.</w:t>
      </w:r>
    </w:p>
    <w:p w14:paraId="5F6D2712" w14:textId="78A5EE46" w:rsidR="00120816" w:rsidRDefault="00120816" w:rsidP="0012081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 xml:space="preserve">Re the </w:t>
      </w:r>
      <w:proofErr w:type="spellStart"/>
      <w:r>
        <w:rPr>
          <w:rFonts w:asciiTheme="minorHAnsi" w:hAnsiTheme="minorHAnsi" w:cs="Segoe UI"/>
          <w:color w:val="242424"/>
          <w:sz w:val="22"/>
          <w:szCs w:val="22"/>
        </w:rPr>
        <w:t>Ayston</w:t>
      </w:r>
      <w:proofErr w:type="spellEnd"/>
      <w:r>
        <w:rPr>
          <w:rFonts w:asciiTheme="minorHAnsi" w:hAnsiTheme="minorHAnsi" w:cs="Segoe UI"/>
          <w:color w:val="242424"/>
          <w:sz w:val="22"/>
          <w:szCs w:val="22"/>
        </w:rPr>
        <w:t xml:space="preserve"> Rd site, UTC needs to make clear the intended size and specific use of </w:t>
      </w:r>
      <w:proofErr w:type="gramStart"/>
      <w:r>
        <w:rPr>
          <w:rFonts w:asciiTheme="minorHAnsi" w:hAnsiTheme="minorHAnsi" w:cs="Segoe UI"/>
          <w:color w:val="242424"/>
          <w:sz w:val="22"/>
          <w:szCs w:val="22"/>
        </w:rPr>
        <w:t>the</w:t>
      </w:r>
      <w:proofErr w:type="gramEnd"/>
      <w:r>
        <w:rPr>
          <w:rFonts w:asciiTheme="minorHAnsi" w:hAnsiTheme="minorHAnsi" w:cs="Segoe UI"/>
          <w:color w:val="242424"/>
          <w:sz w:val="22"/>
          <w:szCs w:val="22"/>
        </w:rPr>
        <w:t xml:space="preserve"> non-housing part of the site.</w:t>
      </w:r>
    </w:p>
    <w:p w14:paraId="0EF7D99E" w14:textId="77777777" w:rsidR="00CF413C" w:rsidRDefault="00120816" w:rsidP="0012081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>As not all detail has yet been received, th</w:t>
      </w:r>
      <w:r w:rsidR="00CF413C">
        <w:rPr>
          <w:rFonts w:asciiTheme="minorHAnsi" w:hAnsiTheme="minorHAnsi" w:cs="Segoe UI"/>
          <w:color w:val="242424"/>
          <w:sz w:val="22"/>
          <w:szCs w:val="22"/>
        </w:rPr>
        <w:t>e</w:t>
      </w:r>
      <w:r>
        <w:rPr>
          <w:rFonts w:asciiTheme="minorHAnsi" w:hAnsiTheme="minorHAnsi" w:cs="Segoe UI"/>
          <w:color w:val="242424"/>
          <w:sz w:val="22"/>
          <w:szCs w:val="22"/>
        </w:rPr>
        <w:t xml:space="preserve"> extent </w:t>
      </w:r>
      <w:r w:rsidR="00CF413C">
        <w:rPr>
          <w:rFonts w:asciiTheme="minorHAnsi" w:hAnsiTheme="minorHAnsi" w:cs="Segoe UI"/>
          <w:color w:val="242424"/>
          <w:sz w:val="22"/>
          <w:szCs w:val="22"/>
        </w:rPr>
        <w:t>t</w:t>
      </w:r>
      <w:r>
        <w:rPr>
          <w:rFonts w:asciiTheme="minorHAnsi" w:hAnsiTheme="minorHAnsi" w:cs="Segoe UI"/>
          <w:color w:val="242424"/>
          <w:sz w:val="22"/>
          <w:szCs w:val="22"/>
        </w:rPr>
        <w:t>o which de</w:t>
      </w:r>
      <w:r w:rsidR="00CF413C">
        <w:rPr>
          <w:rFonts w:asciiTheme="minorHAnsi" w:hAnsiTheme="minorHAnsi" w:cs="Segoe UI"/>
          <w:color w:val="242424"/>
          <w:sz w:val="22"/>
          <w:szCs w:val="22"/>
        </w:rPr>
        <w:t>velopers</w:t>
      </w:r>
      <w:r>
        <w:rPr>
          <w:rFonts w:asciiTheme="minorHAnsi" w:hAnsiTheme="minorHAnsi" w:cs="Segoe UI"/>
          <w:color w:val="242424"/>
          <w:sz w:val="22"/>
          <w:szCs w:val="22"/>
        </w:rPr>
        <w:t>’ prop</w:t>
      </w:r>
      <w:r w:rsidR="00CF413C">
        <w:rPr>
          <w:rFonts w:asciiTheme="minorHAnsi" w:hAnsiTheme="minorHAnsi" w:cs="Segoe UI"/>
          <w:color w:val="242424"/>
          <w:sz w:val="22"/>
          <w:szCs w:val="22"/>
        </w:rPr>
        <w:t>osals</w:t>
      </w:r>
      <w:r>
        <w:rPr>
          <w:rFonts w:asciiTheme="minorHAnsi" w:hAnsiTheme="minorHAnsi" w:cs="Segoe UI"/>
          <w:color w:val="242424"/>
          <w:sz w:val="22"/>
          <w:szCs w:val="22"/>
        </w:rPr>
        <w:t xml:space="preserve"> wi</w:t>
      </w:r>
      <w:r w:rsidR="00CF413C">
        <w:rPr>
          <w:rFonts w:asciiTheme="minorHAnsi" w:hAnsiTheme="minorHAnsi" w:cs="Segoe UI"/>
          <w:color w:val="242424"/>
          <w:sz w:val="22"/>
          <w:szCs w:val="22"/>
        </w:rPr>
        <w:t>l</w:t>
      </w:r>
      <w:r>
        <w:rPr>
          <w:rFonts w:asciiTheme="minorHAnsi" w:hAnsiTheme="minorHAnsi" w:cs="Segoe UI"/>
          <w:color w:val="242424"/>
          <w:sz w:val="22"/>
          <w:szCs w:val="22"/>
        </w:rPr>
        <w:t>l meet RCC Highways opp</w:t>
      </w:r>
      <w:r w:rsidR="00CF413C">
        <w:rPr>
          <w:rFonts w:asciiTheme="minorHAnsi" w:hAnsiTheme="minorHAnsi" w:cs="Segoe UI"/>
          <w:color w:val="242424"/>
          <w:sz w:val="22"/>
          <w:szCs w:val="22"/>
        </w:rPr>
        <w:t xml:space="preserve">osition </w:t>
      </w:r>
      <w:r>
        <w:rPr>
          <w:rFonts w:asciiTheme="minorHAnsi" w:hAnsiTheme="minorHAnsi" w:cs="Segoe UI"/>
          <w:color w:val="242424"/>
          <w:sz w:val="22"/>
          <w:szCs w:val="22"/>
        </w:rPr>
        <w:t>is not yet fully clear</w:t>
      </w:r>
      <w:r w:rsidR="00CF413C">
        <w:rPr>
          <w:rFonts w:asciiTheme="minorHAnsi" w:hAnsiTheme="minorHAnsi" w:cs="Segoe UI"/>
          <w:color w:val="242424"/>
          <w:sz w:val="22"/>
          <w:szCs w:val="22"/>
        </w:rPr>
        <w:t>, but it may be an appreciable issue.</w:t>
      </w:r>
    </w:p>
    <w:p w14:paraId="79DA5DD4" w14:textId="7AAB638A" w:rsidR="00120816" w:rsidRDefault="00CF413C" w:rsidP="0012081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 xml:space="preserve">RCC mentioned that UTC might wish to consider allocating a very small proportion of available sites for “own build” construction by individuals.  </w:t>
      </w:r>
    </w:p>
    <w:p w14:paraId="2D9D914C" w14:textId="65E786C9" w:rsidR="00CF413C" w:rsidRDefault="00CF413C" w:rsidP="0012081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>The land-grading issue need not be a ‘big deal’ to the Assessor, provided that UTC “shows its workings” on this topic.</w:t>
      </w:r>
    </w:p>
    <w:p w14:paraId="4ADEF794" w14:textId="5696DB19" w:rsidR="00CF413C" w:rsidRDefault="00CF413C" w:rsidP="0012081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 xml:space="preserve">Irrespective of UTC’s misgivings, it </w:t>
      </w:r>
      <w:r w:rsidRPr="00CF413C">
        <w:rPr>
          <w:rFonts w:asciiTheme="minorHAnsi" w:hAnsiTheme="minorHAnsi" w:cs="Segoe UI"/>
          <w:color w:val="242424"/>
          <w:sz w:val="22"/>
          <w:szCs w:val="22"/>
          <w:u w:val="single"/>
        </w:rPr>
        <w:t>will</w:t>
      </w:r>
      <w:r>
        <w:rPr>
          <w:rFonts w:asciiTheme="minorHAnsi" w:hAnsiTheme="minorHAnsi" w:cs="Segoe UI"/>
          <w:color w:val="242424"/>
          <w:sz w:val="22"/>
          <w:szCs w:val="22"/>
        </w:rPr>
        <w:t xml:space="preserve"> be necessary for UTC to submit an appraisal of the newly-added </w:t>
      </w:r>
      <w:proofErr w:type="spellStart"/>
      <w:r>
        <w:rPr>
          <w:rFonts w:asciiTheme="minorHAnsi" w:hAnsiTheme="minorHAnsi" w:cs="Segoe UI"/>
          <w:color w:val="242424"/>
          <w:sz w:val="22"/>
          <w:szCs w:val="22"/>
        </w:rPr>
        <w:t>Stockerston</w:t>
      </w:r>
      <w:proofErr w:type="spellEnd"/>
      <w:r>
        <w:rPr>
          <w:rFonts w:asciiTheme="minorHAnsi" w:hAnsiTheme="minorHAnsi" w:cs="Segoe UI"/>
          <w:color w:val="242424"/>
          <w:sz w:val="22"/>
          <w:szCs w:val="22"/>
        </w:rPr>
        <w:t xml:space="preserve"> Rd site.</w:t>
      </w:r>
    </w:p>
    <w:p w14:paraId="28E54F07" w14:textId="19CF5679" w:rsidR="00CF413C" w:rsidRDefault="00CF413C" w:rsidP="0012081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>UTC’s suggestion th</w:t>
      </w:r>
      <w:r w:rsidR="003B082D">
        <w:rPr>
          <w:rFonts w:asciiTheme="minorHAnsi" w:hAnsiTheme="minorHAnsi" w:cs="Segoe UI"/>
          <w:color w:val="242424"/>
          <w:sz w:val="22"/>
          <w:szCs w:val="22"/>
        </w:rPr>
        <w:t>a</w:t>
      </w:r>
      <w:r>
        <w:rPr>
          <w:rFonts w:asciiTheme="minorHAnsi" w:hAnsiTheme="minorHAnsi" w:cs="Segoe UI"/>
          <w:color w:val="242424"/>
          <w:sz w:val="22"/>
          <w:szCs w:val="22"/>
        </w:rPr>
        <w:t>t C Wil</w:t>
      </w:r>
      <w:r w:rsidR="003B082D">
        <w:rPr>
          <w:rFonts w:asciiTheme="minorHAnsi" w:hAnsiTheme="minorHAnsi" w:cs="Segoe UI"/>
          <w:color w:val="242424"/>
          <w:sz w:val="22"/>
          <w:szCs w:val="22"/>
        </w:rPr>
        <w:t xml:space="preserve">kinson </w:t>
      </w:r>
      <w:r>
        <w:rPr>
          <w:rFonts w:asciiTheme="minorHAnsi" w:hAnsiTheme="minorHAnsi" w:cs="Segoe UI"/>
          <w:color w:val="242424"/>
          <w:sz w:val="22"/>
          <w:szCs w:val="22"/>
        </w:rPr>
        <w:t>cou</w:t>
      </w:r>
      <w:r w:rsidR="003B082D">
        <w:rPr>
          <w:rFonts w:asciiTheme="minorHAnsi" w:hAnsiTheme="minorHAnsi" w:cs="Segoe UI"/>
          <w:color w:val="242424"/>
          <w:sz w:val="22"/>
          <w:szCs w:val="22"/>
        </w:rPr>
        <w:t>l</w:t>
      </w:r>
      <w:r>
        <w:rPr>
          <w:rFonts w:asciiTheme="minorHAnsi" w:hAnsiTheme="minorHAnsi" w:cs="Segoe UI"/>
          <w:color w:val="242424"/>
          <w:sz w:val="22"/>
          <w:szCs w:val="22"/>
        </w:rPr>
        <w:t>d</w:t>
      </w:r>
      <w:r w:rsidR="003B082D">
        <w:rPr>
          <w:rFonts w:asciiTheme="minorHAnsi" w:hAnsiTheme="minorHAnsi" w:cs="Segoe UI"/>
          <w:color w:val="242424"/>
          <w:sz w:val="22"/>
          <w:szCs w:val="22"/>
        </w:rPr>
        <w:t xml:space="preserve"> usefully</w:t>
      </w:r>
      <w:r>
        <w:rPr>
          <w:rFonts w:asciiTheme="minorHAnsi" w:hAnsiTheme="minorHAnsi" w:cs="Segoe UI"/>
          <w:color w:val="242424"/>
          <w:sz w:val="22"/>
          <w:szCs w:val="22"/>
        </w:rPr>
        <w:t xml:space="preserve"> r</w:t>
      </w:r>
      <w:r w:rsidR="003B082D">
        <w:rPr>
          <w:rFonts w:asciiTheme="minorHAnsi" w:hAnsiTheme="minorHAnsi" w:cs="Segoe UI"/>
          <w:color w:val="242424"/>
          <w:sz w:val="22"/>
          <w:szCs w:val="22"/>
        </w:rPr>
        <w:t>e</w:t>
      </w:r>
      <w:r>
        <w:rPr>
          <w:rFonts w:asciiTheme="minorHAnsi" w:hAnsiTheme="minorHAnsi" w:cs="Segoe UI"/>
          <w:color w:val="242424"/>
          <w:sz w:val="22"/>
          <w:szCs w:val="22"/>
        </w:rPr>
        <w:t>p</w:t>
      </w:r>
      <w:r w:rsidR="003B082D">
        <w:rPr>
          <w:rFonts w:asciiTheme="minorHAnsi" w:hAnsiTheme="minorHAnsi" w:cs="Segoe UI"/>
          <w:color w:val="242424"/>
          <w:sz w:val="22"/>
          <w:szCs w:val="22"/>
        </w:rPr>
        <w:t>resent</w:t>
      </w:r>
      <w:r>
        <w:rPr>
          <w:rFonts w:asciiTheme="minorHAnsi" w:hAnsiTheme="minorHAnsi" w:cs="Segoe UI"/>
          <w:color w:val="242424"/>
          <w:sz w:val="22"/>
          <w:szCs w:val="22"/>
        </w:rPr>
        <w:t xml:space="preserve"> them on </w:t>
      </w:r>
      <w:r w:rsidR="003B082D">
        <w:rPr>
          <w:rFonts w:asciiTheme="minorHAnsi" w:hAnsiTheme="minorHAnsi" w:cs="Segoe UI"/>
          <w:color w:val="242424"/>
          <w:sz w:val="22"/>
          <w:szCs w:val="22"/>
        </w:rPr>
        <w:t>a number of the</w:t>
      </w:r>
      <w:r>
        <w:rPr>
          <w:rFonts w:asciiTheme="minorHAnsi" w:hAnsiTheme="minorHAnsi" w:cs="Segoe UI"/>
          <w:color w:val="242424"/>
          <w:sz w:val="22"/>
          <w:szCs w:val="22"/>
        </w:rPr>
        <w:t xml:space="preserve"> issues whi</w:t>
      </w:r>
      <w:r w:rsidR="003B082D">
        <w:rPr>
          <w:rFonts w:asciiTheme="minorHAnsi" w:hAnsiTheme="minorHAnsi" w:cs="Segoe UI"/>
          <w:color w:val="242424"/>
          <w:sz w:val="22"/>
          <w:szCs w:val="22"/>
        </w:rPr>
        <w:t>c</w:t>
      </w:r>
      <w:r>
        <w:rPr>
          <w:rFonts w:asciiTheme="minorHAnsi" w:hAnsiTheme="minorHAnsi" w:cs="Segoe UI"/>
          <w:color w:val="242424"/>
          <w:sz w:val="22"/>
          <w:szCs w:val="22"/>
        </w:rPr>
        <w:t>h nee</w:t>
      </w:r>
      <w:r w:rsidR="003B082D">
        <w:rPr>
          <w:rFonts w:asciiTheme="minorHAnsi" w:hAnsiTheme="minorHAnsi" w:cs="Segoe UI"/>
          <w:color w:val="242424"/>
          <w:sz w:val="22"/>
          <w:szCs w:val="22"/>
        </w:rPr>
        <w:t>d</w:t>
      </w:r>
      <w:r>
        <w:rPr>
          <w:rFonts w:asciiTheme="minorHAnsi" w:hAnsiTheme="minorHAnsi" w:cs="Segoe UI"/>
          <w:color w:val="242424"/>
          <w:sz w:val="22"/>
          <w:szCs w:val="22"/>
        </w:rPr>
        <w:t xml:space="preserve"> f</w:t>
      </w:r>
      <w:r w:rsidR="003B082D">
        <w:rPr>
          <w:rFonts w:asciiTheme="minorHAnsi" w:hAnsiTheme="minorHAnsi" w:cs="Segoe UI"/>
          <w:color w:val="242424"/>
          <w:sz w:val="22"/>
          <w:szCs w:val="22"/>
        </w:rPr>
        <w:t>inalising</w:t>
      </w:r>
      <w:r>
        <w:rPr>
          <w:rFonts w:asciiTheme="minorHAnsi" w:hAnsiTheme="minorHAnsi" w:cs="Segoe UI"/>
          <w:color w:val="242424"/>
          <w:sz w:val="22"/>
          <w:szCs w:val="22"/>
        </w:rPr>
        <w:t xml:space="preserve"> was w</w:t>
      </w:r>
      <w:r w:rsidR="003B082D">
        <w:rPr>
          <w:rFonts w:asciiTheme="minorHAnsi" w:hAnsiTheme="minorHAnsi" w:cs="Segoe UI"/>
          <w:color w:val="242424"/>
          <w:sz w:val="22"/>
          <w:szCs w:val="22"/>
        </w:rPr>
        <w:t>e</w:t>
      </w:r>
      <w:r>
        <w:rPr>
          <w:rFonts w:asciiTheme="minorHAnsi" w:hAnsiTheme="minorHAnsi" w:cs="Segoe UI"/>
          <w:color w:val="242424"/>
          <w:sz w:val="22"/>
          <w:szCs w:val="22"/>
        </w:rPr>
        <w:t>lc</w:t>
      </w:r>
      <w:r w:rsidR="003B082D">
        <w:rPr>
          <w:rFonts w:asciiTheme="minorHAnsi" w:hAnsiTheme="minorHAnsi" w:cs="Segoe UI"/>
          <w:color w:val="242424"/>
          <w:sz w:val="22"/>
          <w:szCs w:val="22"/>
        </w:rPr>
        <w:t>o</w:t>
      </w:r>
      <w:r>
        <w:rPr>
          <w:rFonts w:asciiTheme="minorHAnsi" w:hAnsiTheme="minorHAnsi" w:cs="Segoe UI"/>
          <w:color w:val="242424"/>
          <w:sz w:val="22"/>
          <w:szCs w:val="22"/>
        </w:rPr>
        <w:t>med by RCC.</w:t>
      </w:r>
    </w:p>
    <w:p w14:paraId="35C96B6B" w14:textId="62165E6C" w:rsidR="003B082D" w:rsidRDefault="003B082D" w:rsidP="0012081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 xml:space="preserve">Remaining uncertainties about (a) new food shops and (b) bungalows remain to be resolved. </w:t>
      </w:r>
    </w:p>
    <w:p w14:paraId="4CF58600" w14:textId="77777777" w:rsidR="00042356" w:rsidRDefault="00042356" w:rsidP="000423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color w:val="242424"/>
          <w:sz w:val="16"/>
          <w:szCs w:val="16"/>
        </w:rPr>
      </w:pPr>
    </w:p>
    <w:p w14:paraId="5288A240" w14:textId="77777777" w:rsidR="00042356" w:rsidRDefault="00042356" w:rsidP="0004235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>Following conclusion of the video-call, it was agreed to now progress the use of C Wilkinson (subject to the budgetary limit agreed by full Council).</w:t>
      </w:r>
    </w:p>
    <w:sectPr w:rsidR="00042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6758"/>
    <w:multiLevelType w:val="hybridMultilevel"/>
    <w:tmpl w:val="BCACB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56427"/>
    <w:multiLevelType w:val="hybridMultilevel"/>
    <w:tmpl w:val="551C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67268"/>
    <w:multiLevelType w:val="hybridMultilevel"/>
    <w:tmpl w:val="C0BEE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CF6D72"/>
    <w:multiLevelType w:val="hybridMultilevel"/>
    <w:tmpl w:val="F9001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6B7940"/>
    <w:multiLevelType w:val="hybridMultilevel"/>
    <w:tmpl w:val="DE8A1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B0"/>
    <w:rsid w:val="00042356"/>
    <w:rsid w:val="00120816"/>
    <w:rsid w:val="003477BA"/>
    <w:rsid w:val="003B082D"/>
    <w:rsid w:val="003B1586"/>
    <w:rsid w:val="003D3593"/>
    <w:rsid w:val="00412F67"/>
    <w:rsid w:val="00495970"/>
    <w:rsid w:val="00691E8D"/>
    <w:rsid w:val="006957E9"/>
    <w:rsid w:val="006C1ED4"/>
    <w:rsid w:val="007B17C3"/>
    <w:rsid w:val="007F2CF0"/>
    <w:rsid w:val="007F70B0"/>
    <w:rsid w:val="008C4496"/>
    <w:rsid w:val="009D6758"/>
    <w:rsid w:val="00B87E0B"/>
    <w:rsid w:val="00BB38D0"/>
    <w:rsid w:val="00C80196"/>
    <w:rsid w:val="00CF413C"/>
    <w:rsid w:val="00DB2371"/>
    <w:rsid w:val="00E10FE7"/>
    <w:rsid w:val="00E2360F"/>
    <w:rsid w:val="00E27E8C"/>
    <w:rsid w:val="00EC5197"/>
    <w:rsid w:val="00F109C5"/>
    <w:rsid w:val="00F422CA"/>
    <w:rsid w:val="00F7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34737"/>
  <w15:chartTrackingRefBased/>
  <w15:docId w15:val="{D6D442D3-CA9E-4BCE-A854-E279D70B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0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0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0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0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0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0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0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0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0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F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8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Leppard</dc:creator>
  <cp:keywords/>
  <dc:description/>
  <cp:lastModifiedBy>David Ainslie</cp:lastModifiedBy>
  <cp:revision>2</cp:revision>
  <dcterms:created xsi:type="dcterms:W3CDTF">2024-06-18T09:17:00Z</dcterms:created>
  <dcterms:modified xsi:type="dcterms:W3CDTF">2024-06-18T09:17:00Z</dcterms:modified>
</cp:coreProperties>
</file>